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C65" w:rsidRPr="000F3A4A" w:rsidRDefault="00A13C65" w:rsidP="00A13C65">
      <w:pPr>
        <w:tabs>
          <w:tab w:val="left" w:pos="7350"/>
        </w:tabs>
        <w:spacing w:after="0" w:line="360" w:lineRule="auto"/>
        <w:jc w:val="right"/>
        <w:rPr>
          <w:rFonts w:ascii="Trebuchet MS" w:eastAsia="Calibri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Calibri" w:hAnsi="Trebuchet MS" w:cs="Arial"/>
          <w:b/>
          <w:sz w:val="20"/>
          <w:szCs w:val="20"/>
          <w:lang w:eastAsia="pl-PL"/>
        </w:rPr>
        <w:t>Załącznik nr 2 do SWZ</w:t>
      </w:r>
    </w:p>
    <w:p w:rsidR="00A13C65" w:rsidRPr="000F3A4A" w:rsidRDefault="00A13C65" w:rsidP="00A13C65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rPr>
          <w:rFonts w:ascii="Trebuchet MS" w:eastAsia="Times New Roman" w:hAnsi="Trebuchet MS" w:cs="Arial"/>
          <w:b/>
          <w:sz w:val="28"/>
          <w:szCs w:val="28"/>
          <w:lang w:eastAsia="pl-PL"/>
        </w:rPr>
      </w:pPr>
      <w:r w:rsidRPr="000F3A4A">
        <w:rPr>
          <w:rFonts w:ascii="Trebuchet MS" w:eastAsia="Times New Roman" w:hAnsi="Trebuchet MS" w:cs="Arial"/>
          <w:b/>
          <w:sz w:val="28"/>
          <w:szCs w:val="28"/>
          <w:lang w:eastAsia="pl-PL"/>
        </w:rPr>
        <w:t xml:space="preserve">                                                OŚWIADCZENIE</w:t>
      </w:r>
    </w:p>
    <w:p w:rsidR="00A13C65" w:rsidRPr="000F3A4A" w:rsidRDefault="00A13C65" w:rsidP="00A13C65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16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ind w:left="5246" w:firstLine="708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Zamawiający:</w:t>
      </w:r>
    </w:p>
    <w:p w:rsidR="00A13C65" w:rsidRPr="000F3A4A" w:rsidRDefault="00A13C65" w:rsidP="00A13C65">
      <w:pPr>
        <w:spacing w:after="0" w:line="360" w:lineRule="auto"/>
        <w:ind w:left="5664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Miejskie Przedszkole nr 39 </w:t>
      </w: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br/>
        <w:t xml:space="preserve">         im. </w:t>
      </w:r>
      <w:proofErr w:type="spellStart"/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Bajkolandii</w:t>
      </w:r>
      <w:proofErr w:type="spellEnd"/>
    </w:p>
    <w:p w:rsidR="00A13C65" w:rsidRPr="000F3A4A" w:rsidRDefault="00A13C65" w:rsidP="00A13C65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41-706 Ruda Śląska, ul. Sokolska 6</w:t>
      </w:r>
    </w:p>
    <w:p w:rsidR="00A13C65" w:rsidRPr="000F3A4A" w:rsidRDefault="00A13C65" w:rsidP="00A13C65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ind w:left="5246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ind w:right="5954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>Wykonawca :</w:t>
      </w:r>
    </w:p>
    <w:p w:rsidR="00A13C65" w:rsidRPr="000F3A4A" w:rsidRDefault="00A13C65" w:rsidP="00A13C65">
      <w:pPr>
        <w:spacing w:after="0" w:line="360" w:lineRule="auto"/>
        <w:ind w:right="5954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  <w:r w:rsidRPr="000F3A4A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 </w:t>
      </w:r>
      <w:r w:rsidRPr="000F3A4A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(pełna nazwa/firma, adres, </w:t>
      </w:r>
    </w:p>
    <w:p w:rsidR="00A13C65" w:rsidRPr="000F3A4A" w:rsidRDefault="00A13C65" w:rsidP="00A13C65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0F3A4A">
        <w:rPr>
          <w:rFonts w:ascii="Trebuchet MS" w:eastAsia="Times New Roman" w:hAnsi="Trebuchet MS" w:cs="Arial"/>
          <w:i/>
          <w:sz w:val="16"/>
          <w:szCs w:val="20"/>
          <w:lang w:eastAsia="pl-PL"/>
        </w:rPr>
        <w:t xml:space="preserve">w zależności od podmiotu </w:t>
      </w:r>
    </w:p>
    <w:p w:rsidR="00A13C65" w:rsidRPr="000F3A4A" w:rsidRDefault="00A13C65" w:rsidP="00A13C65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</w:p>
    <w:p w:rsidR="00A13C65" w:rsidRPr="000F3A4A" w:rsidRDefault="00A13C65" w:rsidP="00A13C65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reprezentowany przez:</w:t>
      </w:r>
    </w:p>
    <w:p w:rsidR="00A13C65" w:rsidRPr="000F3A4A" w:rsidRDefault="00A13C65" w:rsidP="00A13C65">
      <w:pPr>
        <w:spacing w:after="0" w:line="360" w:lineRule="auto"/>
        <w:ind w:right="5954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</w:t>
      </w:r>
    </w:p>
    <w:p w:rsidR="00A13C65" w:rsidRPr="000F3A4A" w:rsidRDefault="00A13C65" w:rsidP="00A13C65">
      <w:pPr>
        <w:spacing w:after="0" w:line="360" w:lineRule="auto"/>
        <w:ind w:right="5953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0F3A4A">
        <w:rPr>
          <w:rFonts w:ascii="Trebuchet MS" w:eastAsia="Times New Roman" w:hAnsi="Trebuchet MS" w:cs="Arial"/>
          <w:i/>
          <w:sz w:val="16"/>
          <w:szCs w:val="20"/>
          <w:lang w:eastAsia="pl-PL"/>
        </w:rPr>
        <w:t>(imię, nazwisko, stanowisko/podstawa do reprezentacji)</w:t>
      </w:r>
    </w:p>
    <w:p w:rsidR="00A13C65" w:rsidRPr="000F3A4A" w:rsidRDefault="00A13C65" w:rsidP="00A13C65">
      <w:pPr>
        <w:spacing w:after="0" w:line="360" w:lineRule="auto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A13C65" w:rsidRPr="000F3A4A" w:rsidRDefault="00A13C65" w:rsidP="00A13C6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OŚWIADCZENIE WYKONAWCY O NIEPODLEGANIU WYKLUCZENIU </w:t>
      </w:r>
    </w:p>
    <w:p w:rsidR="00A13C65" w:rsidRPr="000F3A4A" w:rsidRDefault="00A13C65" w:rsidP="00A13C6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u w:val="single"/>
          <w:lang w:eastAsia="pl-PL"/>
        </w:rPr>
        <w:t xml:space="preserve">ORAZ SPEŁNIANIU WARUNKÓW UDZIAŁU W POSTĘPOWANIU </w:t>
      </w:r>
    </w:p>
    <w:p w:rsidR="00A13C65" w:rsidRPr="000F3A4A" w:rsidRDefault="00A13C65" w:rsidP="00A13C6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:rsidR="00A13C65" w:rsidRPr="000F3A4A" w:rsidRDefault="00A13C65" w:rsidP="00A13C6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Pzp</w:t>
      </w:r>
      <w:proofErr w:type="spellEnd"/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)</w:t>
      </w:r>
    </w:p>
    <w:p w:rsidR="00A13C65" w:rsidRPr="000F3A4A" w:rsidRDefault="00A13C65" w:rsidP="00A13C6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A13C65" w:rsidRPr="000F3A4A" w:rsidRDefault="00A13C65" w:rsidP="00A13C6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Na potrzeby postępowania o udzielenie zamówienia publicznego pn. </w:t>
      </w:r>
      <w:r w:rsidRPr="000F3A4A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„Zakup wraz z dostawą artykułów żywnościowych (produktów spożywczych) dla Miejskiego Przedszkola nr 39 </w:t>
      </w:r>
      <w:r w:rsidRPr="000F3A4A">
        <w:rPr>
          <w:rFonts w:ascii="Trebuchet MS" w:eastAsia="Calibri" w:hAnsi="Trebuchet MS" w:cs="Arial"/>
          <w:b/>
          <w:sz w:val="20"/>
          <w:szCs w:val="20"/>
          <w:lang w:eastAsia="pl-PL"/>
        </w:rPr>
        <w:br/>
        <w:t xml:space="preserve">im. </w:t>
      </w:r>
      <w:proofErr w:type="spellStart"/>
      <w:r w:rsidRPr="000F3A4A">
        <w:rPr>
          <w:rFonts w:ascii="Trebuchet MS" w:eastAsia="Calibri" w:hAnsi="Trebuchet MS" w:cs="Arial"/>
          <w:b/>
          <w:sz w:val="20"/>
          <w:szCs w:val="20"/>
          <w:lang w:eastAsia="pl-PL"/>
        </w:rPr>
        <w:t>Bajkolandii</w:t>
      </w:r>
      <w:proofErr w:type="spellEnd"/>
      <w:r w:rsidRPr="000F3A4A">
        <w:rPr>
          <w:rFonts w:ascii="Trebuchet MS" w:eastAsia="Calibri" w:hAnsi="Trebuchet MS" w:cs="Arial"/>
          <w:b/>
          <w:sz w:val="20"/>
          <w:szCs w:val="20"/>
          <w:lang w:eastAsia="pl-PL"/>
        </w:rPr>
        <w:t xml:space="preserve"> w Rudzie Śląskiej przy ul. Sokolskiej 6”</w:t>
      </w:r>
      <w:r w:rsidRPr="000F3A4A">
        <w:rPr>
          <w:rFonts w:ascii="Trebuchet MS" w:eastAsia="Times New Roman" w:hAnsi="Trebuchet MS" w:cs="Arial"/>
          <w:b/>
          <w:bCs/>
          <w:sz w:val="20"/>
          <w:szCs w:val="20"/>
          <w:lang w:eastAsia="pl-PL"/>
        </w:rPr>
        <w:t xml:space="preserve"> 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prowadzonego przez Miejskie Przedszkole nr 39 im. </w:t>
      </w:r>
      <w:proofErr w:type="spellStart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Bajkolandii</w:t>
      </w:r>
      <w:proofErr w:type="spellEnd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, z siedzibą przy ul. Sokolskiej 6, 41-706 Ruda Śląska</w:t>
      </w:r>
      <w:r w:rsidRPr="000F3A4A">
        <w:rPr>
          <w:rFonts w:ascii="Trebuchet MS" w:eastAsia="Times New Roman" w:hAnsi="Trebuchet MS" w:cs="Arial"/>
          <w:i/>
          <w:sz w:val="20"/>
          <w:szCs w:val="20"/>
          <w:lang w:eastAsia="pl-PL"/>
        </w:rPr>
        <w:t xml:space="preserve">, 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oświadczam, co następuje:</w:t>
      </w:r>
    </w:p>
    <w:p w:rsidR="00A13C65" w:rsidRPr="000F3A4A" w:rsidRDefault="00A13C65" w:rsidP="00A13C6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A13C65" w:rsidRPr="000F3A4A" w:rsidRDefault="00A13C65" w:rsidP="00A13C65">
      <w:pPr>
        <w:numPr>
          <w:ilvl w:val="0"/>
          <w:numId w:val="1"/>
        </w:num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0F3A4A">
        <w:rPr>
          <w:rFonts w:ascii="Trebuchet MS" w:eastAsia="Calibri" w:hAnsi="Trebuchet MS" w:cs="Arial"/>
          <w:sz w:val="20"/>
          <w:szCs w:val="20"/>
          <w:lang w:eastAsia="pl-PL"/>
        </w:rPr>
        <w:t xml:space="preserve">Mając na uwadze 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przesłanki wykluczenia zawarte w art. 108 ust. 1 pkt 1-6 ustawy, tj.:</w:t>
      </w:r>
    </w:p>
    <w:p w:rsidR="00A13C65" w:rsidRPr="000F3A4A" w:rsidRDefault="00A13C65" w:rsidP="00A13C65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0F3A4A">
        <w:rPr>
          <w:rFonts w:ascii="Trebuchet MS" w:eastAsia="Calibri" w:hAnsi="Trebuchet MS" w:cs="Arial"/>
          <w:sz w:val="20"/>
          <w:szCs w:val="20"/>
          <w:lang w:eastAsia="pl-PL"/>
        </w:rPr>
        <w:t>„Z postępowania o udzielenie zamówienia wyklucza się wykonawcę:</w:t>
      </w:r>
    </w:p>
    <w:p w:rsidR="00A13C65" w:rsidRPr="000F3A4A" w:rsidRDefault="00A13C65" w:rsidP="00A13C65">
      <w:pPr>
        <w:spacing w:after="0" w:line="360" w:lineRule="auto"/>
        <w:ind w:left="1276" w:hanging="142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1) będącego osobą fizyczną, którego prawomocnie skazano za przestępstwo:</w:t>
      </w:r>
    </w:p>
    <w:p w:rsidR="00A13C65" w:rsidRPr="000F3A4A" w:rsidRDefault="00A13C65" w:rsidP="00A13C65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a) udziału w zorganizowanej grupie przestępczej albo związku mającym na celu popełnienie przestępstwa lub przestępstwa skarbowego, o którym mowa w art. 258 Kodeksu karnego,</w:t>
      </w:r>
    </w:p>
    <w:p w:rsidR="00A13C65" w:rsidRPr="000F3A4A" w:rsidRDefault="00A13C65" w:rsidP="00A13C65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b) handlu ludźmi, o którym mowa w art. 189a Kodeksu karnego,</w:t>
      </w:r>
    </w:p>
    <w:p w:rsidR="00A13C65" w:rsidRPr="000F3A4A" w:rsidRDefault="00A13C65" w:rsidP="00A13C65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c) o którym mowa w art. 228–230a, art. 250a Kodeksu karnego lub w art. 46 lub art. 48 ustawy z dnia 25 czerwca 2010 r. o sporcie,</w:t>
      </w:r>
    </w:p>
    <w:p w:rsidR="00A13C65" w:rsidRPr="000F3A4A" w:rsidRDefault="00A13C65" w:rsidP="00A13C65">
      <w:pPr>
        <w:spacing w:after="0" w:line="360" w:lineRule="auto"/>
        <w:ind w:left="1701" w:hanging="283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A13C65" w:rsidRPr="000F3A4A" w:rsidRDefault="00A13C65" w:rsidP="00A13C65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e) o charakterze terrorystycznym, o którym mowa w art. 115 § 20 Kodeksu karnego, lub mające na celu popełnienie tego przestępstwa,</w:t>
      </w:r>
    </w:p>
    <w:p w:rsidR="00A13C65" w:rsidRPr="000F3A4A" w:rsidRDefault="00A13C65" w:rsidP="00A13C65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f) </w:t>
      </w:r>
      <w:r w:rsidRPr="000F3A4A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powierzenia wykonywania pracy małoletniemu cudzoziemcowi</w:t>
      </w: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o którym mowa w art. 9 ust. 2 ustawy z dnia 15 czerwca 2012 r. o skutkach powierzania wykonywania pracy cudzoziemcom przebywającym wbrew przepisom na terytorium Rzeczypospolitej Polskiej (Dz. U. poz. 769 z </w:t>
      </w:r>
      <w:proofErr w:type="spellStart"/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późn</w:t>
      </w:r>
      <w:proofErr w:type="spellEnd"/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. zm.),</w:t>
      </w:r>
    </w:p>
    <w:p w:rsidR="00A13C65" w:rsidRPr="000F3A4A" w:rsidRDefault="00A13C65" w:rsidP="00A13C65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A13C65" w:rsidRPr="000F3A4A" w:rsidRDefault="00A13C65" w:rsidP="00A13C65">
      <w:pPr>
        <w:spacing w:after="0" w:line="360" w:lineRule="auto"/>
        <w:ind w:left="1701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:rsidR="00A13C65" w:rsidRPr="000F3A4A" w:rsidRDefault="00A13C65" w:rsidP="00A13C65">
      <w:pPr>
        <w:spacing w:after="0" w:line="360" w:lineRule="auto"/>
        <w:ind w:left="1418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– lub za odpowiedni czyn zabroniony określony w przepisach prawa obcego;</w:t>
      </w:r>
    </w:p>
    <w:p w:rsidR="00A13C65" w:rsidRPr="000F3A4A" w:rsidRDefault="00A13C65" w:rsidP="00A13C65">
      <w:pPr>
        <w:spacing w:after="0" w:line="360" w:lineRule="auto"/>
        <w:ind w:left="1418" w:hanging="283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:rsidR="00A13C65" w:rsidRPr="000F3A4A" w:rsidRDefault="00A13C65" w:rsidP="00A13C65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A13C65" w:rsidRPr="000F3A4A" w:rsidRDefault="00A13C65" w:rsidP="00A13C65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4) wobec którego </w:t>
      </w:r>
      <w:r w:rsidRPr="000F3A4A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prawomocnie</w:t>
      </w: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orzeczono zakaz ubiegania się o zamówienia publiczne;</w:t>
      </w:r>
    </w:p>
    <w:p w:rsidR="00A13C65" w:rsidRPr="000F3A4A" w:rsidRDefault="00A13C65" w:rsidP="00A13C65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 konsumentów, złożyli odrębne oferty, oferty częściowe lub wnioski o dopuszczenie do udziału </w:t>
      </w: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w postępowaniu, chyba że wykażą, że przygotowali te oferty lub wnioski niezależnie od siebie;</w:t>
      </w:r>
    </w:p>
    <w:p w:rsidR="00A13C65" w:rsidRPr="000F3A4A" w:rsidRDefault="00A13C65" w:rsidP="00A13C65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Times New Roman"/>
          <w:sz w:val="20"/>
          <w:szCs w:val="20"/>
          <w:lang w:eastAsia="pl-PL"/>
        </w:rPr>
        <w:t>6) jeżeli, w przypadkach, o których mowa w art. 85 ust. 1, doszło do zakłócenia konkurencji wynikającego z wcześniejszego zaangażowania tego wykonawcy lub 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:rsidR="00A13C65" w:rsidRPr="000F3A4A" w:rsidRDefault="00A13C65" w:rsidP="00A13C65">
      <w:pPr>
        <w:spacing w:after="0" w:line="360" w:lineRule="auto"/>
        <w:ind w:left="1418" w:hanging="284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13C65" w:rsidRPr="000F3A4A" w:rsidRDefault="00A13C65" w:rsidP="00A13C65">
      <w:pPr>
        <w:spacing w:after="0"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  <w:lang w:eastAsia="pl-PL"/>
        </w:rPr>
      </w:pPr>
      <w:r w:rsidRPr="000F3A4A">
        <w:rPr>
          <w:rFonts w:ascii="Trebuchet MS" w:eastAsia="Calibri" w:hAnsi="Trebuchet MS" w:cs="Arial"/>
          <w:sz w:val="20"/>
          <w:szCs w:val="20"/>
          <w:lang w:eastAsia="pl-PL"/>
        </w:rPr>
        <w:t xml:space="preserve">- oświadczam, że nie podlegam wykluczeniu z postępowania na podstawie </w:t>
      </w:r>
      <w:r w:rsidRPr="000F3A4A">
        <w:rPr>
          <w:rFonts w:ascii="Trebuchet MS" w:eastAsia="Calibri" w:hAnsi="Trebuchet MS" w:cs="Arial"/>
          <w:sz w:val="20"/>
          <w:szCs w:val="20"/>
          <w:lang w:eastAsia="pl-PL"/>
        </w:rPr>
        <w:br/>
        <w:t xml:space="preserve">art. 108 ust. 1 pkt 1-6 ustawy, </w:t>
      </w:r>
    </w:p>
    <w:p w:rsidR="00A13C65" w:rsidRPr="000F3A4A" w:rsidRDefault="00A13C65" w:rsidP="00A13C65">
      <w:pPr>
        <w:spacing w:after="0" w:line="360" w:lineRule="auto"/>
        <w:ind w:left="644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Calibri" w:hAnsi="Trebuchet MS" w:cs="Arial"/>
          <w:sz w:val="20"/>
          <w:szCs w:val="20"/>
          <w:lang w:eastAsia="pl-PL"/>
        </w:rPr>
        <w:t>- o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świadczam, że zachodzą w stosunku do mnie podstawy wykluczenia z postępowania na podstawie art. ……………… ustawy </w:t>
      </w:r>
      <w:r w:rsidRPr="000F3A4A">
        <w:rPr>
          <w:rFonts w:ascii="Trebuchet MS" w:eastAsia="Times New Roman" w:hAnsi="Trebuchet MS" w:cs="Arial"/>
          <w:i/>
          <w:sz w:val="16"/>
          <w:szCs w:val="16"/>
          <w:lang w:eastAsia="pl-PL"/>
        </w:rPr>
        <w:t>(podać mającą zastosowanie podstawę wykluczenia spośród wymienionych w art. 108 ust. 1 pkt 1, 2 i 5 ustawy)</w:t>
      </w:r>
      <w:r w:rsidRPr="000F3A4A">
        <w:rPr>
          <w:rFonts w:ascii="Trebuchet MS" w:eastAsia="Times New Roman" w:hAnsi="Trebuchet MS" w:cs="Arial"/>
          <w:i/>
          <w:sz w:val="20"/>
          <w:szCs w:val="20"/>
          <w:lang w:eastAsia="pl-PL"/>
        </w:rPr>
        <w:t>.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 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br/>
        <w:t>(procedura sanacyjna samooczyszczenie): …………………………………………………………………………………………………………………………………………………....</w:t>
      </w:r>
    </w:p>
    <w:p w:rsidR="00A13C65" w:rsidRPr="000F3A4A" w:rsidRDefault="00A13C65" w:rsidP="00A13C65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A13C65" w:rsidRPr="000F3A4A" w:rsidRDefault="00A13C65" w:rsidP="00A13C65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Na potwierdzenie powyższego przedkładam następujące środki dowodowe:</w:t>
      </w:r>
    </w:p>
    <w:p w:rsidR="00A13C65" w:rsidRPr="000F3A4A" w:rsidRDefault="00A13C65" w:rsidP="00A13C65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1) ………………………………………………..</w:t>
      </w:r>
    </w:p>
    <w:p w:rsidR="00A13C65" w:rsidRPr="000F3A4A" w:rsidRDefault="00A13C65" w:rsidP="00A13C65">
      <w:pPr>
        <w:spacing w:after="0" w:line="360" w:lineRule="auto"/>
        <w:ind w:right="28" w:firstLine="64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2) ………………………………………………..</w:t>
      </w:r>
    </w:p>
    <w:p w:rsidR="00A13C65" w:rsidRPr="000F3A4A" w:rsidRDefault="00A13C65" w:rsidP="00A13C65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spełniam warunki udziału w postępowaniu określone przez Zamawiającego w ogłoszeniu o zamówieniu oraz w ust. 3.4. rozdziału XIX Specyfikacji Warunków Zamówienia. </w:t>
      </w:r>
    </w:p>
    <w:p w:rsidR="00A13C65" w:rsidRPr="000F3A4A" w:rsidRDefault="00A13C65" w:rsidP="00A13C65">
      <w:pPr>
        <w:spacing w:after="0" w:line="360" w:lineRule="auto"/>
        <w:ind w:left="72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A13C65" w:rsidRPr="000F3A4A" w:rsidRDefault="00A13C65" w:rsidP="00A13C65">
      <w:pPr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 celu wykazania spełniania warunków udziału w postępowaniu, określonych przez Zamawiającego w ogłoszeniu o zamówieniu oraz w ust. 3.4. rozdziału XIX Specyfikacji  Warunków Zamówienia </w:t>
      </w:r>
    </w:p>
    <w:p w:rsidR="00A13C65" w:rsidRPr="000F3A4A" w:rsidRDefault="00A13C65" w:rsidP="00A13C6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A13C65" w:rsidRPr="000F3A4A" w:rsidRDefault="00A13C65" w:rsidP="00A13C65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polegam na zasobach  innego/</w:t>
      </w:r>
      <w:proofErr w:type="spellStart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ych</w:t>
      </w:r>
      <w:proofErr w:type="spellEnd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podmiotu/ów</w:t>
      </w: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*</w:t>
      </w:r>
    </w:p>
    <w:p w:rsidR="00A13C65" w:rsidRPr="000F3A4A" w:rsidRDefault="00A13C65" w:rsidP="00A13C65">
      <w:pPr>
        <w:numPr>
          <w:ilvl w:val="0"/>
          <w:numId w:val="2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nie polegam na zasobach  innego/</w:t>
      </w:r>
      <w:proofErr w:type="spellStart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ych</w:t>
      </w:r>
      <w:proofErr w:type="spellEnd"/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podmiotu/ów</w:t>
      </w: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t>*</w:t>
      </w:r>
    </w:p>
    <w:p w:rsidR="00A13C65" w:rsidRPr="000F3A4A" w:rsidRDefault="00A13C65" w:rsidP="00A13C65">
      <w:pPr>
        <w:spacing w:after="0" w:line="360" w:lineRule="auto"/>
        <w:ind w:left="3912" w:firstLine="336"/>
        <w:jc w:val="both"/>
        <w:rPr>
          <w:rFonts w:ascii="Trebuchet MS" w:eastAsia="Times New Roman" w:hAnsi="Trebuchet MS" w:cs="Times New Roman"/>
          <w:sz w:val="18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18"/>
          <w:szCs w:val="20"/>
          <w:lang w:eastAsia="pl-PL"/>
        </w:rPr>
        <w:t xml:space="preserve">*zaznaczyć właściwe 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Nazwa i adres podmiotu: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u w:val="single"/>
          <w:lang w:eastAsia="pl-PL"/>
        </w:rPr>
        <w:t>Udostępniane zasoby: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  <w:r w:rsidRPr="000F3A4A">
        <w:rPr>
          <w:rFonts w:ascii="Trebuchet MS" w:eastAsia="Times New Roman" w:hAnsi="Trebuchet MS" w:cs="Arial"/>
          <w:i/>
          <w:sz w:val="16"/>
          <w:szCs w:val="20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:rsidR="00A13C65" w:rsidRPr="000F3A4A" w:rsidRDefault="00A13C65" w:rsidP="00A13C65">
      <w:pPr>
        <w:spacing w:after="0" w:line="360" w:lineRule="auto"/>
        <w:ind w:right="28"/>
        <w:jc w:val="both"/>
        <w:rPr>
          <w:rFonts w:ascii="Trebuchet MS" w:eastAsia="Times New Roman" w:hAnsi="Trebuchet MS" w:cs="Arial"/>
          <w:i/>
          <w:sz w:val="16"/>
          <w:szCs w:val="20"/>
          <w:lang w:eastAsia="pl-PL"/>
        </w:rPr>
      </w:pPr>
    </w:p>
    <w:p w:rsidR="00A13C65" w:rsidRPr="000F3A4A" w:rsidRDefault="00A13C65" w:rsidP="00A13C65">
      <w:pPr>
        <w:shd w:val="clear" w:color="auto" w:fill="BFBFBF"/>
        <w:spacing w:after="0" w:line="360" w:lineRule="auto"/>
        <w:jc w:val="both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:rsidR="00A13C65" w:rsidRPr="000F3A4A" w:rsidRDefault="00A13C65" w:rsidP="00A13C6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0F3A4A">
        <w:rPr>
          <w:rFonts w:ascii="Trebuchet MS" w:eastAsia="Times New Roman" w:hAnsi="Trebuchet MS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A13C65" w:rsidRPr="000F3A4A" w:rsidRDefault="00A13C65" w:rsidP="00A13C65">
      <w:pPr>
        <w:spacing w:after="0" w:line="360" w:lineRule="auto"/>
        <w:ind w:left="644"/>
        <w:contextualSpacing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13C65" w:rsidRPr="001D6714" w:rsidRDefault="001D6714" w:rsidP="00A13C65">
      <w:pPr>
        <w:rPr>
          <w:sz w:val="18"/>
          <w:szCs w:val="18"/>
        </w:rPr>
      </w:pPr>
      <w:bookmarkStart w:id="0" w:name="_GoBack"/>
      <w:r w:rsidRPr="001D6714">
        <w:rPr>
          <w:color w:val="000000"/>
          <w:sz w:val="18"/>
          <w:szCs w:val="18"/>
        </w:rPr>
        <w:t xml:space="preserve">Dokument należy wypełnić elektronicznie. Zamawiający zaleca zapisanie dokumentu w formacie PDF (poprzez funkcję „zapisz jako” lub „drukuj”) i podpisanie kwalifikowanym podpisem elektronicznym w formacie </w:t>
      </w:r>
      <w:proofErr w:type="spellStart"/>
      <w:r w:rsidRPr="001D6714">
        <w:rPr>
          <w:color w:val="000000"/>
          <w:sz w:val="18"/>
          <w:szCs w:val="18"/>
        </w:rPr>
        <w:t>PAdES</w:t>
      </w:r>
      <w:proofErr w:type="spellEnd"/>
      <w:r w:rsidRPr="001D6714">
        <w:rPr>
          <w:color w:val="000000"/>
          <w:sz w:val="18"/>
          <w:szCs w:val="18"/>
        </w:rPr>
        <w:t>. Zamawiający dopuszcza inne formaty plików i podpisów zgodnie z zapisami SWZ Rozdział</w:t>
      </w:r>
      <w:r w:rsidRPr="001D6714">
        <w:rPr>
          <w:color w:val="000000"/>
          <w:sz w:val="18"/>
          <w:szCs w:val="18"/>
        </w:rPr>
        <w:t xml:space="preserve"> XIII.</w:t>
      </w:r>
    </w:p>
    <w:bookmarkEnd w:id="0"/>
    <w:p w:rsidR="00A13C65" w:rsidRDefault="00A13C65" w:rsidP="00A13C65"/>
    <w:p w:rsidR="000B0756" w:rsidRDefault="000B0756"/>
    <w:sectPr w:rsidR="000B0756" w:rsidSect="003B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E99" w:rsidRDefault="00894E99" w:rsidP="00A13C65">
      <w:pPr>
        <w:spacing w:after="0" w:line="240" w:lineRule="auto"/>
      </w:pPr>
      <w:r>
        <w:separator/>
      </w:r>
    </w:p>
  </w:endnote>
  <w:endnote w:type="continuationSeparator" w:id="0">
    <w:p w:rsidR="00894E99" w:rsidRDefault="00894E99" w:rsidP="00A13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F41" w:rsidRPr="009E74E2" w:rsidRDefault="00894E99" w:rsidP="00D46F0A">
    <w:pPr>
      <w:tabs>
        <w:tab w:val="center" w:pos="4536"/>
        <w:tab w:val="right" w:pos="9072"/>
      </w:tabs>
      <w:jc w:val="right"/>
      <w:rPr>
        <w:sz w:val="18"/>
        <w:szCs w:val="18"/>
      </w:rPr>
    </w:pPr>
    <w:r w:rsidRPr="009E74E2">
      <w:rPr>
        <w:rFonts w:ascii="Trebuchet MS" w:hAnsi="Trebuchet MS"/>
        <w:sz w:val="18"/>
        <w:szCs w:val="18"/>
      </w:rPr>
      <w:t xml:space="preserve">Zamawiający: Miejskie Przedszkole nr </w:t>
    </w:r>
    <w:r>
      <w:rPr>
        <w:rFonts w:ascii="Trebuchet MS" w:hAnsi="Trebuchet MS"/>
        <w:sz w:val="18"/>
        <w:szCs w:val="18"/>
      </w:rPr>
      <w:t>39</w:t>
    </w:r>
    <w:r w:rsidRPr="009E74E2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 xml:space="preserve">im. </w:t>
    </w:r>
    <w:proofErr w:type="spellStart"/>
    <w:r>
      <w:rPr>
        <w:rFonts w:ascii="Trebuchet MS" w:hAnsi="Trebuchet MS"/>
        <w:sz w:val="18"/>
        <w:szCs w:val="18"/>
      </w:rPr>
      <w:t>Bajkolandii</w:t>
    </w:r>
    <w:proofErr w:type="spellEnd"/>
    <w:r w:rsidRPr="009E74E2">
      <w:rPr>
        <w:rFonts w:ascii="Trebuchet MS" w:hAnsi="Trebuchet MS"/>
        <w:sz w:val="18"/>
        <w:szCs w:val="18"/>
      </w:rPr>
      <w:t xml:space="preserve"> ul. </w:t>
    </w:r>
    <w:r>
      <w:rPr>
        <w:rFonts w:ascii="Trebuchet MS" w:hAnsi="Trebuchet MS"/>
        <w:sz w:val="18"/>
        <w:szCs w:val="18"/>
      </w:rPr>
      <w:t>Sokolska</w:t>
    </w:r>
    <w:r w:rsidRPr="009E74E2">
      <w:rPr>
        <w:rFonts w:ascii="Trebuchet MS" w:hAnsi="Trebuchet MS"/>
        <w:sz w:val="18"/>
        <w:szCs w:val="18"/>
      </w:rPr>
      <w:t xml:space="preserve"> </w:t>
    </w:r>
    <w:r>
      <w:rPr>
        <w:rFonts w:ascii="Trebuchet MS" w:hAnsi="Trebuchet MS"/>
        <w:sz w:val="18"/>
        <w:szCs w:val="18"/>
      </w:rPr>
      <w:t>6</w:t>
    </w:r>
    <w:r w:rsidRPr="009E74E2">
      <w:rPr>
        <w:rFonts w:ascii="Trebuchet MS" w:hAnsi="Trebuchet MS"/>
        <w:sz w:val="18"/>
        <w:szCs w:val="18"/>
      </w:rPr>
      <w:t xml:space="preserve"> , 41-70</w:t>
    </w:r>
    <w:r>
      <w:rPr>
        <w:rFonts w:ascii="Trebuchet MS" w:hAnsi="Trebuchet MS"/>
        <w:sz w:val="18"/>
        <w:szCs w:val="18"/>
      </w:rPr>
      <w:t>6</w:t>
    </w:r>
    <w:r w:rsidRPr="009E74E2">
      <w:rPr>
        <w:rFonts w:ascii="Trebuchet MS" w:hAnsi="Trebuchet MS"/>
        <w:sz w:val="18"/>
        <w:szCs w:val="18"/>
      </w:rPr>
      <w:t xml:space="preserve"> Ruda Śląska</w:t>
    </w:r>
    <w:r w:rsidRPr="009E74E2">
      <w:t xml:space="preserve">    </w:t>
    </w:r>
  </w:p>
  <w:p w:rsidR="002D2F41" w:rsidRPr="002D2F41" w:rsidRDefault="00894E99" w:rsidP="002D2F41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3B445C" w:rsidRPr="003B445C" w:rsidRDefault="00894E99">
    <w:pPr>
      <w:pStyle w:val="Stopka"/>
      <w:jc w:val="right"/>
      <w:rPr>
        <w:sz w:val="18"/>
        <w:szCs w:val="18"/>
      </w:rPr>
    </w:pPr>
  </w:p>
  <w:p w:rsidR="003B445C" w:rsidRDefault="00894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E99" w:rsidRDefault="00894E99" w:rsidP="00A13C65">
      <w:pPr>
        <w:spacing w:after="0" w:line="240" w:lineRule="auto"/>
      </w:pPr>
      <w:r>
        <w:separator/>
      </w:r>
    </w:p>
  </w:footnote>
  <w:footnote w:type="continuationSeparator" w:id="0">
    <w:p w:rsidR="00894E99" w:rsidRDefault="00894E99" w:rsidP="00A13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7E3" w:rsidRPr="002D07E3" w:rsidRDefault="00894E99" w:rsidP="002D07E3">
    <w:pPr>
      <w:tabs>
        <w:tab w:val="center" w:pos="4536"/>
        <w:tab w:val="right" w:pos="9072"/>
      </w:tabs>
      <w:jc w:val="center"/>
      <w:rPr>
        <w:rFonts w:ascii="Arial" w:eastAsia="Calibri" w:hAnsi="Arial"/>
        <w:sz w:val="14"/>
        <w:szCs w:val="14"/>
      </w:rPr>
    </w:pPr>
    <w:r w:rsidRPr="002D2F41">
      <w:rPr>
        <w:rFonts w:ascii="Arial" w:eastAsia="Calibri" w:hAnsi="Arial"/>
        <w:sz w:val="14"/>
        <w:szCs w:val="14"/>
      </w:rPr>
      <w:t xml:space="preserve">Specyfikacja Warunków Zamówienia  dla </w:t>
    </w:r>
    <w:r w:rsidRPr="000542DC">
      <w:rPr>
        <w:rFonts w:ascii="Arial" w:eastAsia="Calibri" w:hAnsi="Arial"/>
        <w:sz w:val="14"/>
        <w:szCs w:val="14"/>
      </w:rPr>
      <w:t>dostaw,</w:t>
    </w:r>
    <w:r w:rsidRPr="002D2F41">
      <w:rPr>
        <w:rFonts w:ascii="Arial" w:eastAsia="Calibri" w:hAnsi="Arial"/>
        <w:sz w:val="14"/>
        <w:szCs w:val="14"/>
      </w:rPr>
      <w:t xml:space="preserve"> w postępowaniu o wartości mniejszej niż próg unijny, tryb podstawowy, bez negocjacji -                 </w:t>
    </w:r>
    <w:r>
      <w:rPr>
        <w:rFonts w:ascii="Arial" w:eastAsia="Calibri" w:hAnsi="Arial"/>
        <w:sz w:val="14"/>
        <w:szCs w:val="14"/>
      </w:rPr>
      <w:t xml:space="preserve">         nr sprawy: MP39.2701.01</w:t>
    </w:r>
    <w:r w:rsidRPr="002D2F41">
      <w:rPr>
        <w:rFonts w:ascii="Arial" w:eastAsia="Calibri" w:hAnsi="Arial"/>
        <w:sz w:val="14"/>
        <w:szCs w:val="14"/>
      </w:rPr>
      <w:t>.202</w:t>
    </w:r>
    <w:r w:rsidR="00A13C65">
      <w:rPr>
        <w:rFonts w:ascii="Arial" w:eastAsia="Calibri" w:hAnsi="Arial"/>
        <w:sz w:val="14"/>
        <w:szCs w:val="14"/>
      </w:rPr>
      <w:t>4</w:t>
    </w:r>
  </w:p>
  <w:p w:rsidR="00C0535A" w:rsidRDefault="00894E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65"/>
    <w:rsid w:val="000B0756"/>
    <w:rsid w:val="001D6714"/>
    <w:rsid w:val="00894E99"/>
    <w:rsid w:val="00A1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CFFE"/>
  <w15:chartTrackingRefBased/>
  <w15:docId w15:val="{B7B6040B-299A-4487-AA8D-A1739FF0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C65"/>
  </w:style>
  <w:style w:type="paragraph" w:styleId="Stopka">
    <w:name w:val="footer"/>
    <w:basedOn w:val="Normalny"/>
    <w:link w:val="StopkaZnak"/>
    <w:uiPriority w:val="99"/>
    <w:unhideWhenUsed/>
    <w:rsid w:val="00A13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Justyna Jędruszczak</cp:lastModifiedBy>
  <cp:revision>2</cp:revision>
  <dcterms:created xsi:type="dcterms:W3CDTF">2024-05-08T09:18:00Z</dcterms:created>
  <dcterms:modified xsi:type="dcterms:W3CDTF">2024-05-08T09:22:00Z</dcterms:modified>
</cp:coreProperties>
</file>